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F2BA9" w14:textId="77777777" w:rsidR="00406DA4" w:rsidRDefault="00000000">
      <w:pPr>
        <w:spacing w:after="822" w:line="259" w:lineRule="auto"/>
        <w:ind w:left="6012" w:right="-99" w:firstLine="0"/>
      </w:pPr>
      <w:r>
        <w:rPr>
          <w:noProof/>
        </w:rPr>
        <w:drawing>
          <wp:inline distT="0" distB="0" distL="0" distR="0" wp14:anchorId="57C7DB5E" wp14:editId="29378A27">
            <wp:extent cx="1935480" cy="87884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935480" cy="878840"/>
                    </a:xfrm>
                    <a:prstGeom prst="rect">
                      <a:avLst/>
                    </a:prstGeom>
                  </pic:spPr>
                </pic:pic>
              </a:graphicData>
            </a:graphic>
          </wp:inline>
        </w:drawing>
      </w:r>
    </w:p>
    <w:p w14:paraId="406ACA23" w14:textId="77777777" w:rsidR="00406DA4" w:rsidRDefault="00000000">
      <w:pPr>
        <w:spacing w:after="0" w:line="259" w:lineRule="auto"/>
        <w:ind w:left="121"/>
        <w:jc w:val="center"/>
      </w:pPr>
      <w:r>
        <w:rPr>
          <w:b/>
          <w:sz w:val="22"/>
        </w:rPr>
        <w:t>OPENBARE BESLUITENLIJST</w:t>
      </w:r>
    </w:p>
    <w:p w14:paraId="5BD96F17" w14:textId="77777777" w:rsidR="00406DA4" w:rsidRDefault="00000000">
      <w:pPr>
        <w:spacing w:after="0" w:line="259" w:lineRule="auto"/>
        <w:ind w:left="1774" w:firstLine="0"/>
      </w:pPr>
      <w:r>
        <w:rPr>
          <w:b/>
          <w:sz w:val="22"/>
        </w:rPr>
        <w:t xml:space="preserve">COLLEGE VAN BURGEMEESTER EN WETHOUDERS  </w:t>
      </w:r>
    </w:p>
    <w:p w14:paraId="3F879F0C" w14:textId="77777777" w:rsidR="00406DA4" w:rsidRDefault="00000000">
      <w:pPr>
        <w:spacing w:after="0" w:line="259" w:lineRule="auto"/>
        <w:ind w:left="121"/>
        <w:jc w:val="center"/>
      </w:pPr>
      <w:r>
        <w:rPr>
          <w:b/>
          <w:sz w:val="22"/>
        </w:rPr>
        <w:t>8 SEPTEMBER 2026</w:t>
      </w:r>
    </w:p>
    <w:p w14:paraId="50ED5318" w14:textId="77777777" w:rsidR="00406DA4" w:rsidRDefault="00000000">
      <w:pPr>
        <w:spacing w:after="47" w:line="259" w:lineRule="auto"/>
        <w:ind w:left="-29" w:right="-140" w:firstLine="0"/>
      </w:pPr>
      <w:r>
        <w:rPr>
          <w:rFonts w:ascii="Calibri" w:eastAsia="Calibri" w:hAnsi="Calibri" w:cs="Calibri"/>
          <w:noProof/>
          <w:sz w:val="22"/>
        </w:rPr>
        <mc:AlternateContent>
          <mc:Choice Requires="wpg">
            <w:drawing>
              <wp:inline distT="0" distB="0" distL="0" distR="0" wp14:anchorId="52BBCE50" wp14:editId="09E6AC3B">
                <wp:extent cx="5797550" cy="6350"/>
                <wp:effectExtent l="0" t="0" r="0" b="0"/>
                <wp:docPr id="3673" name="Group 3673"/>
                <wp:cNvGraphicFramePr/>
                <a:graphic xmlns:a="http://schemas.openxmlformats.org/drawingml/2006/main">
                  <a:graphicData uri="http://schemas.microsoft.com/office/word/2010/wordprocessingGroup">
                    <wpg:wgp>
                      <wpg:cNvGrpSpPr/>
                      <wpg:grpSpPr>
                        <a:xfrm>
                          <a:off x="0" y="0"/>
                          <a:ext cx="5797550" cy="6350"/>
                          <a:chOff x="0" y="0"/>
                          <a:chExt cx="5797550" cy="6350"/>
                        </a:xfrm>
                      </wpg:grpSpPr>
                      <wps:wsp>
                        <wps:cNvPr id="12" name="Shape 12"/>
                        <wps:cNvSpPr/>
                        <wps:spPr>
                          <a:xfrm>
                            <a:off x="0" y="0"/>
                            <a:ext cx="5797550" cy="0"/>
                          </a:xfrm>
                          <a:custGeom>
                            <a:avLst/>
                            <a:gdLst/>
                            <a:ahLst/>
                            <a:cxnLst/>
                            <a:rect l="0" t="0" r="0" b="0"/>
                            <a:pathLst>
                              <a:path w="5797550">
                                <a:moveTo>
                                  <a:pt x="0" y="0"/>
                                </a:moveTo>
                                <a:lnTo>
                                  <a:pt x="5797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73" style="width:456.5pt;height:0.5pt;mso-position-horizontal-relative:char;mso-position-vertical-relative:line" coordsize="57975,63">
                <v:shape id="Shape 12" style="position:absolute;width:57975;height:0;left:0;top:0;" coordsize="5797550,0" path="m0,0l5797550,0">
                  <v:stroke weight="0.5pt" endcap="flat" joinstyle="miter" miterlimit="10" on="true" color="#000000"/>
                  <v:fill on="false" color="#000000" opacity="0"/>
                </v:shape>
              </v:group>
            </w:pict>
          </mc:Fallback>
        </mc:AlternateContent>
      </w:r>
    </w:p>
    <w:p w14:paraId="3B99A15A" w14:textId="77777777" w:rsidR="00406DA4" w:rsidRDefault="00000000">
      <w:pPr>
        <w:spacing w:after="220"/>
      </w:pPr>
      <w:r>
        <w:rPr>
          <w:b/>
        </w:rPr>
        <w:t>Locatie:</w:t>
      </w:r>
      <w:r>
        <w:t xml:space="preserve"> De Rederij, vergaderkamer De Stuurhut </w:t>
      </w:r>
    </w:p>
    <w:p w14:paraId="0FCFC72D" w14:textId="77777777" w:rsidR="00406DA4" w:rsidRDefault="00000000">
      <w:pPr>
        <w:spacing w:after="5" w:line="253" w:lineRule="auto"/>
        <w:ind w:left="-5"/>
      </w:pPr>
      <w:r>
        <w:rPr>
          <w:b/>
        </w:rPr>
        <w:t>Aanwezig:</w:t>
      </w:r>
    </w:p>
    <w:p w14:paraId="3118B5C8" w14:textId="77777777" w:rsidR="00406DA4" w:rsidRDefault="00000000">
      <w:pPr>
        <w:spacing w:after="8"/>
      </w:pPr>
      <w:r>
        <w:t xml:space="preserve">Leden: </w:t>
      </w:r>
    </w:p>
    <w:p w14:paraId="1C02887C" w14:textId="77777777" w:rsidR="00406DA4" w:rsidRDefault="00000000">
      <w:pPr>
        <w:spacing w:after="8"/>
      </w:pPr>
      <w:r>
        <w:t>Jan Willem Boersma, Burgemeester;</w:t>
      </w:r>
    </w:p>
    <w:p w14:paraId="283AB3D2" w14:textId="77777777" w:rsidR="00406DA4" w:rsidRDefault="00000000">
      <w:pPr>
        <w:spacing w:after="8"/>
      </w:pPr>
      <w:r>
        <w:t>Frederik de Gier, Wethouder ;</w:t>
      </w:r>
    </w:p>
    <w:p w14:paraId="6F1150A9" w14:textId="77777777" w:rsidR="00406DA4" w:rsidRDefault="00000000">
      <w:pPr>
        <w:spacing w:after="8"/>
      </w:pPr>
      <w:r>
        <w:t>Margreet de Deugd-Bos, Wethouder ;</w:t>
      </w:r>
    </w:p>
    <w:p w14:paraId="06504747" w14:textId="77777777" w:rsidR="00406DA4" w:rsidRDefault="00000000">
      <w:pPr>
        <w:spacing w:after="8"/>
      </w:pPr>
      <w:r>
        <w:t>Arjan Kosten, Wethouder ;</w:t>
      </w:r>
    </w:p>
    <w:p w14:paraId="50CB2737" w14:textId="77777777" w:rsidR="00406DA4" w:rsidRDefault="00000000">
      <w:pPr>
        <w:spacing w:after="487"/>
      </w:pPr>
      <w:r>
        <w:t>Merel van Hall, Gemeentesecretaris</w:t>
      </w:r>
    </w:p>
    <w:p w14:paraId="1CAC3A35" w14:textId="77777777" w:rsidR="00406DA4" w:rsidRDefault="00000000">
      <w:pPr>
        <w:pStyle w:val="Kop1"/>
        <w:ind w:left="-5"/>
      </w:pPr>
      <w:r>
        <w:t>OPENING</w:t>
      </w:r>
    </w:p>
    <w:p w14:paraId="1641B2D6" w14:textId="77777777" w:rsidR="00406DA4" w:rsidRDefault="00000000">
      <w:pPr>
        <w:numPr>
          <w:ilvl w:val="0"/>
          <w:numId w:val="1"/>
        </w:numPr>
        <w:spacing w:after="220" w:line="253" w:lineRule="auto"/>
        <w:ind w:hanging="817"/>
      </w:pPr>
      <w:r>
        <w:rPr>
          <w:b/>
        </w:rPr>
        <w:t>Kennismaking nieuwe medewerkers</w:t>
      </w:r>
    </w:p>
    <w:p w14:paraId="71767C54" w14:textId="77777777" w:rsidR="00406DA4" w:rsidRDefault="00000000">
      <w:pPr>
        <w:ind w:left="812"/>
      </w:pPr>
      <w:r>
        <w:t xml:space="preserve">Het college maakt kennis met twee adviseurs voor team vastgoed die de werkzaamheden voor beheer en onderhoud overnemen die eerder door de gemeente Dordrecht werden gedaan voor vastgoed in eigendom bij de gemeente Alblasserdam. En met twee adviseurs duurzaamheid die zich gaan bezighouden met o.a. de energietransitie, netwerkcongestie, de isolatieaanpak en klimaatadaptatie. </w:t>
      </w:r>
    </w:p>
    <w:p w14:paraId="698C9262" w14:textId="77777777" w:rsidR="00406DA4" w:rsidRDefault="00000000">
      <w:pPr>
        <w:numPr>
          <w:ilvl w:val="0"/>
          <w:numId w:val="1"/>
        </w:numPr>
        <w:spacing w:after="220" w:line="253" w:lineRule="auto"/>
        <w:ind w:hanging="817"/>
      </w:pPr>
      <w:r>
        <w:rPr>
          <w:b/>
        </w:rPr>
        <w:t>Afscheid medewerkers</w:t>
      </w:r>
    </w:p>
    <w:p w14:paraId="50D89AC8" w14:textId="77777777" w:rsidR="00406DA4" w:rsidRDefault="00000000">
      <w:pPr>
        <w:ind w:left="812"/>
      </w:pPr>
      <w:r>
        <w:t>Het college neemt afscheid van de senior financieel adviseur voor het domein sociaal en veiligheid die op eigen verzoek met vervroegd pensioen gaat.</w:t>
      </w:r>
    </w:p>
    <w:p w14:paraId="20B6DB0D" w14:textId="77777777" w:rsidR="00406DA4" w:rsidRDefault="00000000">
      <w:pPr>
        <w:numPr>
          <w:ilvl w:val="0"/>
          <w:numId w:val="1"/>
        </w:numPr>
        <w:spacing w:after="220" w:line="253" w:lineRule="auto"/>
        <w:ind w:hanging="817"/>
      </w:pPr>
      <w:r>
        <w:rPr>
          <w:b/>
        </w:rPr>
        <w:t>Opening/Agenda</w:t>
      </w:r>
    </w:p>
    <w:p w14:paraId="21FE46E2" w14:textId="77777777" w:rsidR="00406DA4" w:rsidRDefault="00000000">
      <w:pPr>
        <w:ind w:left="812"/>
      </w:pPr>
      <w:r>
        <w:t>De voorzitter opent de vergadering. Punt 7 (Wipmolenterrein) schuift door naar volgende week omdat dit alleen is besproken met de portefeuillehouder RO en niet met de portefeuillehouder openbare ruimte.</w:t>
      </w:r>
    </w:p>
    <w:p w14:paraId="32F218AE" w14:textId="77777777" w:rsidR="00406DA4" w:rsidRDefault="00000000">
      <w:pPr>
        <w:pStyle w:val="Kop1"/>
        <w:ind w:left="-5"/>
      </w:pPr>
      <w:r>
        <w:t>STRATEGISCHE DISCUSSIE</w:t>
      </w:r>
    </w:p>
    <w:p w14:paraId="0CA9971E" w14:textId="77777777" w:rsidR="00406DA4" w:rsidRDefault="00000000">
      <w:pPr>
        <w:tabs>
          <w:tab w:val="center" w:pos="3001"/>
        </w:tabs>
        <w:spacing w:after="220" w:line="253" w:lineRule="auto"/>
        <w:ind w:left="-15" w:firstLine="0"/>
      </w:pPr>
      <w:r>
        <w:t>5</w:t>
      </w:r>
      <w:r>
        <w:tab/>
      </w:r>
      <w:r>
        <w:rPr>
          <w:b/>
        </w:rPr>
        <w:t>Geactualiseerde concept visie sociaal domein</w:t>
      </w:r>
    </w:p>
    <w:p w14:paraId="61170D73" w14:textId="77777777" w:rsidR="00406DA4" w:rsidRDefault="00000000">
      <w:pPr>
        <w:ind w:left="812"/>
      </w:pPr>
      <w:r>
        <w:t>Zie agendapunt 12.</w:t>
      </w:r>
    </w:p>
    <w:p w14:paraId="468CBB71" w14:textId="77777777" w:rsidR="00E449C8" w:rsidRDefault="00E449C8">
      <w:pPr>
        <w:ind w:left="812"/>
      </w:pPr>
    </w:p>
    <w:p w14:paraId="131BF19E" w14:textId="77777777" w:rsidR="00E449C8" w:rsidRDefault="00E449C8">
      <w:pPr>
        <w:ind w:left="812"/>
      </w:pPr>
    </w:p>
    <w:p w14:paraId="4C6BCD6B" w14:textId="77777777" w:rsidR="00406DA4" w:rsidRDefault="00000000">
      <w:pPr>
        <w:spacing w:after="188" w:line="259" w:lineRule="auto"/>
        <w:ind w:left="-5"/>
      </w:pPr>
      <w:r>
        <w:rPr>
          <w:b/>
          <w:sz w:val="24"/>
        </w:rPr>
        <w:t>AKKOORDSTUKKEN</w:t>
      </w:r>
    </w:p>
    <w:p w14:paraId="5EB45723" w14:textId="77777777" w:rsidR="00406DA4" w:rsidRDefault="00000000">
      <w:pPr>
        <w:pStyle w:val="Kop1"/>
        <w:ind w:left="-5"/>
      </w:pPr>
      <w:r>
        <w:t>Portefeuillehouder Kosten</w:t>
      </w:r>
    </w:p>
    <w:p w14:paraId="477FCEAE" w14:textId="77777777" w:rsidR="00406DA4" w:rsidRDefault="00000000">
      <w:pPr>
        <w:numPr>
          <w:ilvl w:val="0"/>
          <w:numId w:val="2"/>
        </w:numPr>
        <w:spacing w:after="46" w:line="253" w:lineRule="auto"/>
        <w:ind w:hanging="817"/>
      </w:pPr>
      <w:r>
        <w:rPr>
          <w:b/>
        </w:rPr>
        <w:t>Vaststelling subsidies sociaal domein 2025 - Voorstel</w:t>
      </w:r>
    </w:p>
    <w:p w14:paraId="0D28B172" w14:textId="77777777" w:rsidR="00406DA4" w:rsidRPr="00E449C8" w:rsidRDefault="00000000">
      <w:pPr>
        <w:numPr>
          <w:ilvl w:val="1"/>
          <w:numId w:val="2"/>
        </w:numPr>
        <w:spacing w:after="23"/>
        <w:ind w:hanging="360"/>
        <w:rPr>
          <w:szCs w:val="20"/>
        </w:rPr>
      </w:pPr>
      <w:r w:rsidRPr="00E449C8">
        <w:rPr>
          <w:szCs w:val="20"/>
        </w:rPr>
        <w:t>1. De subsidie aan Stichting De Sociale Basis voor 2025 vast te stellen op € 845.855.</w:t>
      </w:r>
    </w:p>
    <w:p w14:paraId="6D2C19C9" w14:textId="77777777" w:rsidR="00406DA4" w:rsidRPr="00E449C8" w:rsidRDefault="00000000">
      <w:pPr>
        <w:numPr>
          <w:ilvl w:val="1"/>
          <w:numId w:val="2"/>
        </w:numPr>
        <w:spacing w:after="23"/>
        <w:ind w:hanging="360"/>
        <w:rPr>
          <w:szCs w:val="20"/>
        </w:rPr>
      </w:pPr>
      <w:r w:rsidRPr="00E449C8">
        <w:rPr>
          <w:szCs w:val="20"/>
        </w:rPr>
        <w:t>2. De subsidie aan Stichting Jeugdteams Zuid-Holland Zuid voor 2025 vast te stellen op € 1.934.189.</w:t>
      </w:r>
    </w:p>
    <w:p w14:paraId="4FE616C6" w14:textId="77777777" w:rsidR="00406DA4" w:rsidRPr="00E449C8" w:rsidRDefault="00000000">
      <w:pPr>
        <w:numPr>
          <w:ilvl w:val="1"/>
          <w:numId w:val="2"/>
        </w:numPr>
        <w:spacing w:after="23"/>
        <w:ind w:hanging="360"/>
        <w:rPr>
          <w:szCs w:val="20"/>
        </w:rPr>
      </w:pPr>
      <w:r w:rsidRPr="00E449C8">
        <w:rPr>
          <w:szCs w:val="20"/>
        </w:rPr>
        <w:t>3. De subsidie aan Jong JGZ voor 2025 vast te stellen op € 86.470,49.</w:t>
      </w:r>
    </w:p>
    <w:p w14:paraId="4904935B" w14:textId="77777777" w:rsidR="00406DA4" w:rsidRPr="00E449C8" w:rsidRDefault="00000000">
      <w:pPr>
        <w:numPr>
          <w:ilvl w:val="1"/>
          <w:numId w:val="2"/>
        </w:numPr>
        <w:spacing w:after="23"/>
        <w:ind w:hanging="360"/>
        <w:rPr>
          <w:szCs w:val="20"/>
        </w:rPr>
      </w:pPr>
      <w:r w:rsidRPr="00E449C8">
        <w:rPr>
          <w:szCs w:val="20"/>
        </w:rPr>
        <w:t xml:space="preserve">4. De subsidie aan Bibliotheek de </w:t>
      </w:r>
      <w:proofErr w:type="spellStart"/>
      <w:r w:rsidRPr="00E449C8">
        <w:rPr>
          <w:szCs w:val="20"/>
        </w:rPr>
        <w:t>AanZet</w:t>
      </w:r>
      <w:proofErr w:type="spellEnd"/>
      <w:r w:rsidRPr="00E449C8">
        <w:rPr>
          <w:szCs w:val="20"/>
        </w:rPr>
        <w:t xml:space="preserve"> voor 2025 vast te stellen op € 619.604,21. </w:t>
      </w:r>
    </w:p>
    <w:p w14:paraId="4F95D356" w14:textId="77777777" w:rsidR="00406DA4" w:rsidRPr="00E449C8" w:rsidRDefault="00000000">
      <w:pPr>
        <w:numPr>
          <w:ilvl w:val="1"/>
          <w:numId w:val="2"/>
        </w:numPr>
        <w:spacing w:after="23"/>
        <w:ind w:hanging="360"/>
        <w:rPr>
          <w:szCs w:val="20"/>
        </w:rPr>
      </w:pPr>
      <w:r w:rsidRPr="00E449C8">
        <w:rPr>
          <w:szCs w:val="20"/>
        </w:rPr>
        <w:t>5. De subsidie aan Beheer Stichting Sport Alblasserdam voor 2025 vast te stellen op € 527.204.</w:t>
      </w:r>
    </w:p>
    <w:p w14:paraId="41D97CCF" w14:textId="77777777" w:rsidR="00406DA4" w:rsidRPr="00E449C8" w:rsidRDefault="00000000">
      <w:pPr>
        <w:numPr>
          <w:ilvl w:val="1"/>
          <w:numId w:val="2"/>
        </w:numPr>
        <w:spacing w:after="23"/>
        <w:ind w:hanging="360"/>
        <w:rPr>
          <w:szCs w:val="20"/>
        </w:rPr>
      </w:pPr>
      <w:r w:rsidRPr="00E449C8">
        <w:rPr>
          <w:szCs w:val="20"/>
        </w:rPr>
        <w:t>6. De subsidie aan Stichting Sociaal Cultureel Centrum Alblasserdam Landvast voor 2025 vast te stellen op € 465.716.</w:t>
      </w:r>
    </w:p>
    <w:p w14:paraId="4F95E09F" w14:textId="77777777" w:rsidR="00406DA4" w:rsidRPr="00E449C8" w:rsidRDefault="00000000">
      <w:pPr>
        <w:numPr>
          <w:ilvl w:val="1"/>
          <w:numId w:val="2"/>
        </w:numPr>
        <w:spacing w:after="23"/>
        <w:ind w:hanging="360"/>
        <w:rPr>
          <w:szCs w:val="20"/>
        </w:rPr>
      </w:pPr>
      <w:r w:rsidRPr="00E449C8">
        <w:rPr>
          <w:szCs w:val="20"/>
        </w:rPr>
        <w:t xml:space="preserve">7. De subsidie aan Stichting Cultuureducatie voor 2025 vast te stellen op € </w:t>
      </w:r>
    </w:p>
    <w:p w14:paraId="43D72248" w14:textId="77777777" w:rsidR="00406DA4" w:rsidRPr="00E449C8" w:rsidRDefault="00000000">
      <w:pPr>
        <w:spacing w:after="23"/>
        <w:ind w:left="1537" w:firstLine="0"/>
        <w:rPr>
          <w:szCs w:val="20"/>
        </w:rPr>
      </w:pPr>
      <w:r w:rsidRPr="00E449C8">
        <w:rPr>
          <w:szCs w:val="20"/>
        </w:rPr>
        <w:t>46.371.</w:t>
      </w:r>
    </w:p>
    <w:p w14:paraId="2F4AFAED" w14:textId="77777777" w:rsidR="00406DA4" w:rsidRPr="00E449C8" w:rsidRDefault="00000000">
      <w:pPr>
        <w:numPr>
          <w:ilvl w:val="1"/>
          <w:numId w:val="2"/>
        </w:numPr>
        <w:spacing w:after="23"/>
        <w:ind w:hanging="360"/>
        <w:rPr>
          <w:szCs w:val="20"/>
        </w:rPr>
      </w:pPr>
      <w:r w:rsidRPr="00E449C8">
        <w:rPr>
          <w:szCs w:val="20"/>
        </w:rPr>
        <w:t>8. De subsidie aan Stichting Helpende Handen Nederland voor 2025 vast te stellen op € 60.000.</w:t>
      </w:r>
    </w:p>
    <w:p w14:paraId="6A89169C" w14:textId="77777777" w:rsidR="00406DA4" w:rsidRPr="00E449C8" w:rsidRDefault="00000000">
      <w:pPr>
        <w:numPr>
          <w:ilvl w:val="1"/>
          <w:numId w:val="2"/>
        </w:numPr>
        <w:spacing w:after="23"/>
        <w:ind w:hanging="360"/>
        <w:rPr>
          <w:szCs w:val="20"/>
        </w:rPr>
      </w:pPr>
      <w:r w:rsidRPr="00E449C8">
        <w:rPr>
          <w:szCs w:val="20"/>
        </w:rPr>
        <w:t>9. De subsidie aan Stichting Leergeld voor 2025 vast te stellen op € 59.529.</w:t>
      </w:r>
    </w:p>
    <w:p w14:paraId="28354793" w14:textId="77777777" w:rsidR="00406DA4" w:rsidRPr="00E449C8" w:rsidRDefault="00000000">
      <w:pPr>
        <w:numPr>
          <w:ilvl w:val="1"/>
          <w:numId w:val="2"/>
        </w:numPr>
        <w:spacing w:after="23"/>
        <w:ind w:hanging="360"/>
        <w:rPr>
          <w:szCs w:val="20"/>
        </w:rPr>
      </w:pPr>
      <w:r w:rsidRPr="00E449C8">
        <w:rPr>
          <w:szCs w:val="20"/>
        </w:rPr>
        <w:t xml:space="preserve">10. De subsidie aan Stichting Odensehuis voor 2025 vast te stellen op € </w:t>
      </w:r>
    </w:p>
    <w:p w14:paraId="1F079145" w14:textId="77777777" w:rsidR="00406DA4" w:rsidRPr="00E449C8" w:rsidRDefault="00000000">
      <w:pPr>
        <w:spacing w:after="23"/>
        <w:ind w:left="1537" w:firstLine="0"/>
        <w:rPr>
          <w:szCs w:val="20"/>
        </w:rPr>
      </w:pPr>
      <w:r w:rsidRPr="00E449C8">
        <w:rPr>
          <w:szCs w:val="20"/>
        </w:rPr>
        <w:t>69.000.</w:t>
      </w:r>
    </w:p>
    <w:p w14:paraId="005CC6C2" w14:textId="77777777" w:rsidR="00406DA4" w:rsidRPr="00E449C8" w:rsidRDefault="00000000">
      <w:pPr>
        <w:numPr>
          <w:ilvl w:val="1"/>
          <w:numId w:val="2"/>
        </w:numPr>
        <w:spacing w:after="23"/>
        <w:ind w:hanging="360"/>
        <w:rPr>
          <w:szCs w:val="20"/>
        </w:rPr>
      </w:pPr>
      <w:r w:rsidRPr="00E449C8">
        <w:rPr>
          <w:szCs w:val="20"/>
        </w:rPr>
        <w:t>11. De subsidie aan Stichting Sporthal Molenzicht voor 2025 vast te stellen op € 100.596.</w:t>
      </w:r>
    </w:p>
    <w:p w14:paraId="0241A6EB" w14:textId="77777777" w:rsidR="00406DA4" w:rsidRPr="00E449C8" w:rsidRDefault="00000000">
      <w:pPr>
        <w:numPr>
          <w:ilvl w:val="1"/>
          <w:numId w:val="2"/>
        </w:numPr>
        <w:spacing w:after="23"/>
        <w:ind w:hanging="360"/>
        <w:rPr>
          <w:szCs w:val="20"/>
        </w:rPr>
      </w:pPr>
      <w:r w:rsidRPr="00E449C8">
        <w:rPr>
          <w:szCs w:val="20"/>
        </w:rPr>
        <w:t xml:space="preserve">12. De subsidie aan Stichting </w:t>
      </w:r>
      <w:proofErr w:type="spellStart"/>
      <w:r w:rsidRPr="00E449C8">
        <w:rPr>
          <w:szCs w:val="20"/>
        </w:rPr>
        <w:t>VluchtelingenWerk</w:t>
      </w:r>
      <w:proofErr w:type="spellEnd"/>
      <w:r w:rsidRPr="00E449C8">
        <w:rPr>
          <w:szCs w:val="20"/>
        </w:rPr>
        <w:t xml:space="preserve"> Nederland voor 2025 vast te stellen € 139.448.</w:t>
      </w:r>
    </w:p>
    <w:p w14:paraId="2BAD3FD1" w14:textId="77777777" w:rsidR="00406DA4" w:rsidRPr="00E449C8" w:rsidRDefault="00000000">
      <w:pPr>
        <w:numPr>
          <w:ilvl w:val="1"/>
          <w:numId w:val="2"/>
        </w:numPr>
        <w:spacing w:after="23"/>
        <w:ind w:hanging="360"/>
        <w:rPr>
          <w:szCs w:val="20"/>
        </w:rPr>
      </w:pPr>
      <w:r w:rsidRPr="00E449C8">
        <w:rPr>
          <w:szCs w:val="20"/>
        </w:rPr>
        <w:t xml:space="preserve">13. De subsidie aan Stichting </w:t>
      </w:r>
      <w:proofErr w:type="spellStart"/>
      <w:r w:rsidRPr="00E449C8">
        <w:rPr>
          <w:szCs w:val="20"/>
        </w:rPr>
        <w:t>Yulius</w:t>
      </w:r>
      <w:proofErr w:type="spellEnd"/>
      <w:r w:rsidRPr="00E449C8">
        <w:rPr>
          <w:szCs w:val="20"/>
        </w:rPr>
        <w:t xml:space="preserve"> voor 2025 vast te stellen op € 71.306.</w:t>
      </w:r>
    </w:p>
    <w:p w14:paraId="307610DA" w14:textId="77777777" w:rsidR="00406DA4" w:rsidRPr="00E449C8" w:rsidRDefault="00000000">
      <w:pPr>
        <w:numPr>
          <w:ilvl w:val="1"/>
          <w:numId w:val="2"/>
        </w:numPr>
        <w:spacing w:after="23"/>
        <w:ind w:hanging="360"/>
        <w:rPr>
          <w:szCs w:val="20"/>
        </w:rPr>
      </w:pPr>
      <w:r w:rsidRPr="00E449C8">
        <w:rPr>
          <w:szCs w:val="20"/>
        </w:rPr>
        <w:t>14. De subsidie aan Stichting PIT voor 2025 vast te stellen op € 112.819.</w:t>
      </w:r>
    </w:p>
    <w:p w14:paraId="3C715047" w14:textId="77777777" w:rsidR="00406DA4" w:rsidRPr="00E449C8" w:rsidRDefault="00000000">
      <w:pPr>
        <w:numPr>
          <w:ilvl w:val="1"/>
          <w:numId w:val="2"/>
        </w:numPr>
        <w:spacing w:after="23"/>
        <w:ind w:hanging="360"/>
        <w:rPr>
          <w:szCs w:val="20"/>
        </w:rPr>
      </w:pPr>
      <w:r w:rsidRPr="00E449C8">
        <w:rPr>
          <w:szCs w:val="20"/>
        </w:rPr>
        <w:t>15. Een aanvullende subsidie van € 5.287,81 te verlenen aan Stichting Reformatorische peuterspeelzalen Alblasserdam voor 2025.</w:t>
      </w:r>
    </w:p>
    <w:p w14:paraId="62218427" w14:textId="77777777" w:rsidR="00406DA4" w:rsidRPr="00E449C8" w:rsidRDefault="00000000">
      <w:pPr>
        <w:numPr>
          <w:ilvl w:val="1"/>
          <w:numId w:val="2"/>
        </w:numPr>
        <w:spacing w:after="23"/>
        <w:ind w:hanging="360"/>
        <w:rPr>
          <w:szCs w:val="20"/>
        </w:rPr>
      </w:pPr>
      <w:r w:rsidRPr="00E449C8">
        <w:rPr>
          <w:szCs w:val="20"/>
        </w:rPr>
        <w:t>16. De subsidie aan Stichting Reformatorische peuterspeelzalen Alblasserdam voor 2025 vast te stellen op € 56.763,81.</w:t>
      </w:r>
    </w:p>
    <w:p w14:paraId="3AD7B1EC" w14:textId="77777777" w:rsidR="00406DA4" w:rsidRPr="00E449C8" w:rsidRDefault="00000000">
      <w:pPr>
        <w:numPr>
          <w:ilvl w:val="1"/>
          <w:numId w:val="2"/>
        </w:numPr>
        <w:spacing w:after="23"/>
        <w:ind w:hanging="360"/>
        <w:rPr>
          <w:szCs w:val="20"/>
        </w:rPr>
      </w:pPr>
      <w:r w:rsidRPr="00E449C8">
        <w:rPr>
          <w:szCs w:val="20"/>
        </w:rPr>
        <w:t xml:space="preserve">17. Een aanvullende subsidie van € 51.989 te verlenen aan Stichting </w:t>
      </w:r>
      <w:proofErr w:type="spellStart"/>
      <w:r w:rsidRPr="00E449C8">
        <w:rPr>
          <w:szCs w:val="20"/>
        </w:rPr>
        <w:t>Wasko</w:t>
      </w:r>
      <w:proofErr w:type="spellEnd"/>
      <w:r w:rsidRPr="00E449C8">
        <w:rPr>
          <w:szCs w:val="20"/>
        </w:rPr>
        <w:t xml:space="preserve"> voor 2025.</w:t>
      </w:r>
    </w:p>
    <w:p w14:paraId="7FD177D5" w14:textId="77777777" w:rsidR="00406DA4" w:rsidRPr="00E449C8" w:rsidRDefault="00000000">
      <w:pPr>
        <w:numPr>
          <w:ilvl w:val="1"/>
          <w:numId w:val="2"/>
        </w:numPr>
        <w:spacing w:after="23"/>
        <w:ind w:hanging="360"/>
        <w:rPr>
          <w:szCs w:val="20"/>
        </w:rPr>
      </w:pPr>
      <w:r w:rsidRPr="00E449C8">
        <w:rPr>
          <w:szCs w:val="20"/>
        </w:rPr>
        <w:t xml:space="preserve">18. De subsidie aan Stichting </w:t>
      </w:r>
      <w:proofErr w:type="spellStart"/>
      <w:r w:rsidRPr="00E449C8">
        <w:rPr>
          <w:szCs w:val="20"/>
        </w:rPr>
        <w:t>Wasko</w:t>
      </w:r>
      <w:proofErr w:type="spellEnd"/>
      <w:r w:rsidRPr="00E449C8">
        <w:rPr>
          <w:szCs w:val="20"/>
        </w:rPr>
        <w:t xml:space="preserve"> voor 2025 vast te stellen op € 331.189.</w:t>
      </w:r>
    </w:p>
    <w:p w14:paraId="21EF2310" w14:textId="77777777" w:rsidR="00406DA4" w:rsidRPr="00E449C8" w:rsidRDefault="00000000">
      <w:pPr>
        <w:numPr>
          <w:ilvl w:val="1"/>
          <w:numId w:val="2"/>
        </w:numPr>
        <w:spacing w:after="23"/>
        <w:ind w:hanging="360"/>
        <w:rPr>
          <w:szCs w:val="20"/>
        </w:rPr>
      </w:pPr>
      <w:r w:rsidRPr="00E449C8">
        <w:rPr>
          <w:szCs w:val="20"/>
        </w:rPr>
        <w:t>19. Het Subsidieregister 2025 vast te stellen en door te geleiden naar de raad en te publiceren op de gemeentelijke website.</w:t>
      </w:r>
    </w:p>
    <w:p w14:paraId="6E20D9E0" w14:textId="77777777" w:rsidR="00406DA4" w:rsidRPr="00E449C8" w:rsidRDefault="00000000">
      <w:pPr>
        <w:numPr>
          <w:ilvl w:val="1"/>
          <w:numId w:val="2"/>
        </w:numPr>
        <w:spacing w:after="217"/>
        <w:ind w:hanging="360"/>
        <w:rPr>
          <w:szCs w:val="20"/>
        </w:rPr>
      </w:pPr>
      <w:r w:rsidRPr="00E449C8">
        <w:rPr>
          <w:szCs w:val="20"/>
        </w:rPr>
        <w:t>20. Het resultaat van de te verrekenen subsidies verwerken in de begroting 2026 via de 3</w:t>
      </w:r>
      <w:r w:rsidRPr="00E449C8">
        <w:rPr>
          <w:szCs w:val="20"/>
          <w:vertAlign w:val="superscript"/>
        </w:rPr>
        <w:t>e</w:t>
      </w:r>
      <w:r w:rsidRPr="00E449C8">
        <w:rPr>
          <w:szCs w:val="20"/>
        </w:rPr>
        <w:t xml:space="preserve"> </w:t>
      </w:r>
      <w:proofErr w:type="spellStart"/>
      <w:r w:rsidRPr="00E449C8">
        <w:rPr>
          <w:szCs w:val="20"/>
        </w:rPr>
        <w:t>burap</w:t>
      </w:r>
      <w:proofErr w:type="spellEnd"/>
      <w:r w:rsidRPr="00E449C8">
        <w:rPr>
          <w:szCs w:val="20"/>
        </w:rPr>
        <w:t xml:space="preserve"> 2026.</w:t>
      </w:r>
    </w:p>
    <w:p w14:paraId="7D5367FF" w14:textId="77777777" w:rsidR="00406DA4" w:rsidRDefault="00000000">
      <w:pPr>
        <w:spacing w:after="360"/>
        <w:ind w:left="812"/>
      </w:pPr>
      <w:r>
        <w:t xml:space="preserve">Het college stemt in met het voorstel. Wel zijn er zorgen over Jeugdpunt. Deze neemt de portefeuillehouder Jeugd mee. </w:t>
      </w:r>
    </w:p>
    <w:p w14:paraId="03C9AB22" w14:textId="77777777" w:rsidR="00406DA4" w:rsidRDefault="00000000">
      <w:pPr>
        <w:numPr>
          <w:ilvl w:val="0"/>
          <w:numId w:val="2"/>
        </w:numPr>
        <w:spacing w:after="5" w:line="253" w:lineRule="auto"/>
        <w:ind w:hanging="817"/>
      </w:pPr>
      <w:r>
        <w:rPr>
          <w:b/>
        </w:rPr>
        <w:t>Baggeren 2026-2034 - Voorstel</w:t>
      </w:r>
    </w:p>
    <w:p w14:paraId="6AB6F6D0" w14:textId="77777777" w:rsidR="00406DA4" w:rsidRDefault="00000000">
      <w:pPr>
        <w:spacing w:after="40" w:line="253" w:lineRule="auto"/>
        <w:ind w:left="827"/>
      </w:pPr>
      <w:r>
        <w:rPr>
          <w:b/>
        </w:rPr>
        <w:t>De gemeenteraad voor te stellen om:</w:t>
      </w:r>
    </w:p>
    <w:p w14:paraId="08278400" w14:textId="77777777" w:rsidR="00406DA4" w:rsidRPr="00E449C8" w:rsidRDefault="00000000">
      <w:pPr>
        <w:numPr>
          <w:ilvl w:val="1"/>
          <w:numId w:val="2"/>
        </w:numPr>
        <w:spacing w:after="23"/>
        <w:ind w:hanging="360"/>
        <w:rPr>
          <w:szCs w:val="20"/>
        </w:rPr>
      </w:pPr>
      <w:r w:rsidRPr="00E449C8">
        <w:rPr>
          <w:szCs w:val="20"/>
        </w:rPr>
        <w:t xml:space="preserve">1. Het beheerplan baggeren 2026-2034 vast te stellen.  </w:t>
      </w:r>
    </w:p>
    <w:p w14:paraId="6EFF9FD5" w14:textId="77777777" w:rsidR="00406DA4" w:rsidRPr="00E449C8" w:rsidRDefault="00000000">
      <w:pPr>
        <w:numPr>
          <w:ilvl w:val="1"/>
          <w:numId w:val="2"/>
        </w:numPr>
        <w:spacing w:after="23"/>
        <w:ind w:hanging="360"/>
        <w:rPr>
          <w:szCs w:val="20"/>
        </w:rPr>
      </w:pPr>
      <w:r w:rsidRPr="00E449C8">
        <w:rPr>
          <w:szCs w:val="20"/>
        </w:rPr>
        <w:t>2. De bestemmingsreserve baggeren op te heffen en het saldo per 31-122025 van € 694.301,- over te hevelen naar de te vormen voorziening baggeren.</w:t>
      </w:r>
    </w:p>
    <w:p w14:paraId="5FA3922F" w14:textId="77777777" w:rsidR="00406DA4" w:rsidRPr="00E449C8" w:rsidRDefault="00000000">
      <w:pPr>
        <w:numPr>
          <w:ilvl w:val="1"/>
          <w:numId w:val="2"/>
        </w:numPr>
        <w:spacing w:after="23"/>
        <w:ind w:hanging="360"/>
        <w:rPr>
          <w:szCs w:val="20"/>
        </w:rPr>
      </w:pPr>
      <w:r w:rsidRPr="00E449C8">
        <w:rPr>
          <w:szCs w:val="20"/>
        </w:rPr>
        <w:t>3. Een voorziening baggeren te vormen.</w:t>
      </w:r>
    </w:p>
    <w:p w14:paraId="212BECD1" w14:textId="77777777" w:rsidR="00406DA4" w:rsidRPr="00E449C8" w:rsidRDefault="00000000">
      <w:pPr>
        <w:numPr>
          <w:ilvl w:val="1"/>
          <w:numId w:val="2"/>
        </w:numPr>
        <w:spacing w:after="201"/>
        <w:ind w:hanging="360"/>
        <w:rPr>
          <w:szCs w:val="20"/>
        </w:rPr>
      </w:pPr>
      <w:r w:rsidRPr="00E449C8">
        <w:rPr>
          <w:szCs w:val="20"/>
        </w:rPr>
        <w:t>4. Een jaarlijkse storting aan de voorziening baggeren te doen van € 104.000,-</w:t>
      </w:r>
    </w:p>
    <w:p w14:paraId="2D28DC4D" w14:textId="77777777" w:rsidR="00406DA4" w:rsidRDefault="00000000">
      <w:pPr>
        <w:spacing w:after="0"/>
        <w:ind w:left="812"/>
      </w:pPr>
      <w:r>
        <w:t>Het voorstel wordt vastgesteld met één verduidelijking over de verantwoordelijkheidsverdeling met het Waterschap.</w:t>
      </w:r>
    </w:p>
    <w:p w14:paraId="13984FAA" w14:textId="77777777" w:rsidR="00406DA4" w:rsidRDefault="00000000">
      <w:pPr>
        <w:pStyle w:val="Kop1"/>
        <w:ind w:left="-5"/>
      </w:pPr>
      <w:r>
        <w:lastRenderedPageBreak/>
        <w:t>Portefeuillehouder De Deugd-Bos</w:t>
      </w:r>
    </w:p>
    <w:p w14:paraId="5534F07E" w14:textId="77777777" w:rsidR="00406DA4" w:rsidRDefault="00000000">
      <w:pPr>
        <w:spacing w:after="42" w:line="253" w:lineRule="auto"/>
        <w:ind w:left="802" w:right="3820" w:hanging="817"/>
      </w:pPr>
      <w:r>
        <w:t>10</w:t>
      </w:r>
      <w:r>
        <w:tab/>
      </w:r>
      <w:r>
        <w:rPr>
          <w:b/>
        </w:rPr>
        <w:t>Jaarverslag duurzaamheid 2025 - Voorstel Het college besluit om:</w:t>
      </w:r>
    </w:p>
    <w:p w14:paraId="6AFAF367" w14:textId="77777777" w:rsidR="00406DA4" w:rsidRPr="00E449C8" w:rsidRDefault="00000000">
      <w:pPr>
        <w:numPr>
          <w:ilvl w:val="0"/>
          <w:numId w:val="3"/>
        </w:numPr>
        <w:spacing w:after="23"/>
        <w:ind w:hanging="360"/>
        <w:rPr>
          <w:szCs w:val="20"/>
        </w:rPr>
      </w:pPr>
      <w:r w:rsidRPr="00E449C8">
        <w:rPr>
          <w:szCs w:val="20"/>
        </w:rPr>
        <w:t>1.  Het jaarverslag 2025 vast te stellen.</w:t>
      </w:r>
    </w:p>
    <w:p w14:paraId="3858AA42" w14:textId="77777777" w:rsidR="00406DA4" w:rsidRPr="00E449C8" w:rsidRDefault="00000000">
      <w:pPr>
        <w:numPr>
          <w:ilvl w:val="0"/>
          <w:numId w:val="3"/>
        </w:numPr>
        <w:spacing w:after="201"/>
        <w:ind w:hanging="360"/>
        <w:rPr>
          <w:szCs w:val="20"/>
        </w:rPr>
      </w:pPr>
      <w:r w:rsidRPr="00E449C8">
        <w:rPr>
          <w:szCs w:val="20"/>
        </w:rPr>
        <w:t>2. De raadsinformatiebrief met het jaarverslag duurzaamheid en de monitor 2025 vast te stellen en door te geleiden naar de gemeenteraad.</w:t>
      </w:r>
    </w:p>
    <w:p w14:paraId="3C8878EC" w14:textId="77777777" w:rsidR="00406DA4" w:rsidRDefault="00000000">
      <w:pPr>
        <w:spacing w:after="360"/>
        <w:ind w:left="812"/>
      </w:pPr>
      <w:r>
        <w:t xml:space="preserve">Het Jaarverslag en de Raadsinformatiebrief worden met enkele wijzigingen vastgesteld. Er worden enkele zaken aangescherpt in het Jaarverslag en de bijbehorende brief en wethouder De Deugd heeft mandaat de wijzigingen goed te keuren en vervolgens wordt dit aangeboden aan de raad. </w:t>
      </w:r>
    </w:p>
    <w:p w14:paraId="5A93D27F" w14:textId="77777777" w:rsidR="00406DA4" w:rsidRDefault="00000000">
      <w:pPr>
        <w:tabs>
          <w:tab w:val="center" w:pos="4657"/>
        </w:tabs>
        <w:spacing w:after="46" w:line="253" w:lineRule="auto"/>
        <w:ind w:left="-15" w:firstLine="0"/>
      </w:pPr>
      <w:r>
        <w:t>12</w:t>
      </w:r>
      <w:r>
        <w:tab/>
      </w:r>
      <w:r>
        <w:rPr>
          <w:b/>
        </w:rPr>
        <w:t>Vrijgeven visie sociaal domein voor consultatie door de gemeenteraad - Voorstel</w:t>
      </w:r>
    </w:p>
    <w:p w14:paraId="73FF2707" w14:textId="77777777" w:rsidR="00406DA4" w:rsidRPr="00E449C8" w:rsidRDefault="00000000">
      <w:pPr>
        <w:spacing w:after="201"/>
        <w:ind w:left="1532" w:hanging="370"/>
        <w:rPr>
          <w:szCs w:val="20"/>
        </w:rPr>
      </w:pPr>
      <w:r>
        <w:rPr>
          <w:rFonts w:ascii="Segoe UI Symbol" w:eastAsia="Segoe UI Symbol" w:hAnsi="Segoe UI Symbol" w:cs="Segoe UI Symbol"/>
          <w:sz w:val="22"/>
        </w:rPr>
        <w:t xml:space="preserve">• </w:t>
      </w:r>
      <w:r w:rsidRPr="00E449C8">
        <w:rPr>
          <w:szCs w:val="20"/>
        </w:rPr>
        <w:t xml:space="preserve">1. het bijgevoegde concept van de visie sociaal domein gemeente Alblasserdam vast te stellen als het concept waarmee vanuit de gemeenteraad consultatie kan plaatsvinden. </w:t>
      </w:r>
    </w:p>
    <w:p w14:paraId="1E893008" w14:textId="77777777" w:rsidR="00406DA4" w:rsidRDefault="00000000">
      <w:pPr>
        <w:spacing w:after="380"/>
        <w:ind w:left="812"/>
      </w:pPr>
      <w:r>
        <w:t xml:space="preserve">Het college stelt de geactualiseerde concept visie sociaal domein vast. Op basis van de bespreking in de commissie en de uitkomst van de beweging naar wettelijke taken in de Begroting 2027 en verder zal de visie in november 2026 worden opgemaakt tot een definitieve visie. Vervolgens volgt na vaststelling ook een uitvoeringsplan waarbij duidelijk wordt welke inzet op de visie van de gemeente komt en welke van partners en de samenleving wordt verwacht. </w:t>
      </w:r>
    </w:p>
    <w:p w14:paraId="10045962" w14:textId="77777777" w:rsidR="00406DA4" w:rsidRDefault="00000000">
      <w:pPr>
        <w:spacing w:after="188" w:line="259" w:lineRule="auto"/>
        <w:ind w:left="-5"/>
      </w:pPr>
      <w:r>
        <w:rPr>
          <w:b/>
          <w:sz w:val="24"/>
        </w:rPr>
        <w:t>Portefeuillehouder De Gier</w:t>
      </w:r>
    </w:p>
    <w:p w14:paraId="11E5BA1A" w14:textId="77777777" w:rsidR="00406DA4" w:rsidRDefault="00000000">
      <w:pPr>
        <w:spacing w:after="188" w:line="259" w:lineRule="auto"/>
        <w:ind w:left="-5"/>
      </w:pPr>
      <w:r>
        <w:rPr>
          <w:b/>
          <w:sz w:val="24"/>
        </w:rPr>
        <w:t>OVERIGE PUNTEN</w:t>
      </w:r>
    </w:p>
    <w:p w14:paraId="35214572" w14:textId="77777777" w:rsidR="00406DA4" w:rsidRDefault="00000000">
      <w:pPr>
        <w:pStyle w:val="Kop1"/>
        <w:ind w:left="-5"/>
      </w:pPr>
      <w:r>
        <w:t>Organisatie (door gemeentesecretaris)</w:t>
      </w:r>
    </w:p>
    <w:p w14:paraId="587203A0" w14:textId="77777777" w:rsidR="00406DA4" w:rsidRDefault="00000000">
      <w:pPr>
        <w:numPr>
          <w:ilvl w:val="0"/>
          <w:numId w:val="4"/>
        </w:numPr>
        <w:spacing w:after="220" w:line="253" w:lineRule="auto"/>
        <w:ind w:hanging="817"/>
      </w:pPr>
      <w:r>
        <w:rPr>
          <w:b/>
        </w:rPr>
        <w:t>Mededelingen</w:t>
      </w:r>
    </w:p>
    <w:p w14:paraId="2901E978" w14:textId="77777777" w:rsidR="00406DA4" w:rsidRDefault="00000000">
      <w:pPr>
        <w:ind w:left="812"/>
      </w:pPr>
      <w:r>
        <w:t>De secretaris meldt dat er, naast de inzet op het onderscheid tussen wettelijke taken en ambities, uiteraard ook door de organisatie gewerkt wordt aan de andere onderdelen uit de motie van de raad en de Bestuursopdracht van het college. Een voorbeeld daarvan is de uitwerking van de opdracht 'Organiseer maatschappelijke functies zo efficiënt mogelijk en maak inzichtelijk welke bezuinigingsopties dit oplevert binnen het maatschappelijk vastgoed.' Hiervoor is een voorstel in voorbereiding dat na afstemming met de portefeuillehouder zal worden besproken in het college. Onderdeel hiervan is ook de opdracht van het college uit de collegeconferentie dat de bezuinigingen zich ook moeten vertalen in de huisvesting van raad, college en organisatie.</w:t>
      </w:r>
    </w:p>
    <w:p w14:paraId="496659FD" w14:textId="77777777" w:rsidR="00406DA4" w:rsidRDefault="00000000">
      <w:pPr>
        <w:numPr>
          <w:ilvl w:val="0"/>
          <w:numId w:val="4"/>
        </w:numPr>
        <w:spacing w:after="220" w:line="253" w:lineRule="auto"/>
        <w:ind w:hanging="817"/>
      </w:pPr>
      <w:r>
        <w:rPr>
          <w:b/>
        </w:rPr>
        <w:t>Vooruitblik PFO Integraal d.d. 15 september 2026</w:t>
      </w:r>
    </w:p>
    <w:p w14:paraId="76971DFE" w14:textId="77777777" w:rsidR="00406DA4" w:rsidRDefault="00000000">
      <w:pPr>
        <w:ind w:left="812"/>
      </w:pPr>
      <w:r>
        <w:t xml:space="preserve">Het college constateert dat er nog geen eensgezinde lijn op de ambities is en dit IPFO dus opnieuw te vroeg komt. De secretaris schuift het overleg een week op. </w:t>
      </w:r>
    </w:p>
    <w:p w14:paraId="1E66865F" w14:textId="77777777" w:rsidR="00406DA4" w:rsidRDefault="00000000">
      <w:pPr>
        <w:numPr>
          <w:ilvl w:val="0"/>
          <w:numId w:val="4"/>
        </w:numPr>
        <w:spacing w:after="220" w:line="253" w:lineRule="auto"/>
        <w:ind w:hanging="817"/>
      </w:pPr>
      <w:r>
        <w:rPr>
          <w:b/>
        </w:rPr>
        <w:t>Stand van zaken uitvoering beweging naar wettelijke taken organisatie</w:t>
      </w:r>
    </w:p>
    <w:p w14:paraId="301A3792" w14:textId="77777777" w:rsidR="00E449C8" w:rsidRDefault="00000000">
      <w:pPr>
        <w:ind w:left="812"/>
      </w:pPr>
      <w:r>
        <w:t xml:space="preserve">De secretaris licht toe dat de beweging naar een wettelijke taken organisatie gevolgen heeft vanuit goed werkgeverschap en dit een transitie in enige vorm met zich mee zal brengen. HRM is al bezig met de voorbereiding van een goed proces. </w:t>
      </w:r>
    </w:p>
    <w:p w14:paraId="47674119" w14:textId="77777777" w:rsidR="00E449C8" w:rsidRDefault="00E449C8">
      <w:pPr>
        <w:ind w:left="812"/>
      </w:pPr>
    </w:p>
    <w:p w14:paraId="3251DF56" w14:textId="77777777" w:rsidR="00E449C8" w:rsidRDefault="00E449C8">
      <w:pPr>
        <w:ind w:left="812"/>
      </w:pPr>
    </w:p>
    <w:p w14:paraId="5E3DAFF8" w14:textId="5F393FCF" w:rsidR="00406DA4" w:rsidRDefault="00000000">
      <w:pPr>
        <w:ind w:left="812"/>
      </w:pPr>
      <w:r>
        <w:t xml:space="preserve">Om te voorkomen dat de groep medewerkers die gematcht moeten worden met een functie op wettelijke taken groter wordt, met de bijbehorende frictiekosten, worden tijdelijke en inhuurcontracten op ambities niet verlengd en worden geen vacatures meer opengezet maar gewerkt met inhuur op noodzakelijke werkzaamheden. Dit geeft na vaststelling van de taken en ambities maximaal ruimte een goede plek te vinden voor collega's die in vaste dienst zijn en wiens takenpakket (deels) vervalt. </w:t>
      </w:r>
    </w:p>
    <w:p w14:paraId="7F94A58A" w14:textId="77777777" w:rsidR="00406DA4" w:rsidRDefault="00000000">
      <w:pPr>
        <w:numPr>
          <w:ilvl w:val="0"/>
          <w:numId w:val="4"/>
        </w:numPr>
        <w:spacing w:after="220" w:line="253" w:lineRule="auto"/>
        <w:ind w:hanging="817"/>
      </w:pPr>
      <w:r>
        <w:rPr>
          <w:b/>
        </w:rPr>
        <w:t xml:space="preserve">Voorraadagenda </w:t>
      </w:r>
    </w:p>
    <w:p w14:paraId="049FA748" w14:textId="77777777" w:rsidR="00406DA4" w:rsidRDefault="00000000">
      <w:pPr>
        <w:ind w:left="812"/>
      </w:pPr>
      <w:r>
        <w:t xml:space="preserve">De Voorraadagenda wordt met één wijziging vastgesteld en aan de raad aangeboden. Voor de Lijst Moties en Toezeggingen wordt nog gewacht op een opschoning door de raad van zaken die al lang zijn afgedaan. Daarna komt deze lijst terug. </w:t>
      </w:r>
    </w:p>
    <w:p w14:paraId="7BE12A47" w14:textId="77777777" w:rsidR="00406DA4" w:rsidRDefault="00000000">
      <w:pPr>
        <w:numPr>
          <w:ilvl w:val="0"/>
          <w:numId w:val="4"/>
        </w:numPr>
        <w:spacing w:after="220" w:line="253" w:lineRule="auto"/>
        <w:ind w:hanging="817"/>
      </w:pPr>
      <w:r>
        <w:rPr>
          <w:b/>
        </w:rPr>
        <w:t>Afstemming communicatie</w:t>
      </w:r>
    </w:p>
    <w:p w14:paraId="081FDDAF" w14:textId="77777777" w:rsidR="00406DA4" w:rsidRDefault="00000000">
      <w:pPr>
        <w:ind w:left="812"/>
      </w:pPr>
      <w:r>
        <w:t xml:space="preserve">Het college stemt de actuele communicatie af met de communicatieadviseur. Er is wat onduidelijkheid over de taken van </w:t>
      </w:r>
      <w:proofErr w:type="spellStart"/>
      <w:r>
        <w:t>bestuurscommunicatie</w:t>
      </w:r>
      <w:proofErr w:type="spellEnd"/>
      <w:r>
        <w:t xml:space="preserve"> en de verdeling met reguliere communicatie vanuit de inhoud (bijvoorbeeld door aannemers bij projecten). Er komt een toelichting en een gesprek in het college. Hierin wordt ook de uitvoering van de eerder afgesproken publicatie van openbare optredens meegenomen. </w:t>
      </w:r>
    </w:p>
    <w:p w14:paraId="498827AA" w14:textId="77777777" w:rsidR="00406DA4" w:rsidRDefault="00000000">
      <w:pPr>
        <w:pStyle w:val="Kop1"/>
        <w:ind w:left="-5"/>
      </w:pPr>
      <w:r>
        <w:t>Vaststellen besluitenlijst</w:t>
      </w:r>
    </w:p>
    <w:p w14:paraId="07667B3B" w14:textId="77777777" w:rsidR="00406DA4" w:rsidRDefault="00000000">
      <w:pPr>
        <w:tabs>
          <w:tab w:val="center" w:pos="4401"/>
        </w:tabs>
        <w:spacing w:after="220" w:line="253" w:lineRule="auto"/>
        <w:ind w:left="-15" w:firstLine="0"/>
      </w:pPr>
      <w:r>
        <w:t>19</w:t>
      </w:r>
      <w:r>
        <w:tab/>
      </w:r>
      <w:r>
        <w:rPr>
          <w:b/>
        </w:rPr>
        <w:t>Vaststellen besluitenlijst B&amp;W vergadering openbaar d.d. 1 september 2026</w:t>
      </w:r>
    </w:p>
    <w:p w14:paraId="01922B14" w14:textId="77777777" w:rsidR="00406DA4" w:rsidRDefault="00000000">
      <w:pPr>
        <w:ind w:left="812"/>
      </w:pPr>
      <w:r>
        <w:t xml:space="preserve">De besluitenlijst wordt met twee wijzigingen vastgesteld. </w:t>
      </w:r>
    </w:p>
    <w:p w14:paraId="5F8B4AEC" w14:textId="77777777" w:rsidR="00406DA4" w:rsidRDefault="00000000">
      <w:pPr>
        <w:pStyle w:val="Kop1"/>
        <w:ind w:left="-5"/>
      </w:pPr>
      <w:r>
        <w:t>Regionale ontwikkelingen</w:t>
      </w:r>
    </w:p>
    <w:p w14:paraId="7DC62376" w14:textId="77777777" w:rsidR="00406DA4" w:rsidRDefault="00000000">
      <w:pPr>
        <w:numPr>
          <w:ilvl w:val="0"/>
          <w:numId w:val="5"/>
        </w:numPr>
        <w:spacing w:after="220" w:line="253" w:lineRule="auto"/>
        <w:ind w:hanging="817"/>
      </w:pPr>
      <w:r>
        <w:rPr>
          <w:b/>
        </w:rPr>
        <w:t xml:space="preserve">Rondje Regio </w:t>
      </w:r>
    </w:p>
    <w:p w14:paraId="354B6878" w14:textId="77777777" w:rsidR="00406DA4" w:rsidRDefault="00000000">
      <w:pPr>
        <w:ind w:left="812"/>
      </w:pPr>
      <w:r>
        <w:t>De lijst met regio overleggen wordt doorgenomen en van feedback voorzien. De secretaris voegt toe dat zij een overleg heeft met de Ambtelijke Regiekamer over de samenwerking in Smart Delta Drechtsteden en de concept samenwerkingsovereenkomst. En op maandag een overleg over de samenwerking met Bedrijfsvoering Drechtsteden, de samenwerkingsovereenkomst die daar voorligt en het advies van AKD over de juridische risico's die we daar lopen. Wethouder De Deugd meldt dat er vanuit de samenwerking op Water en Klimaat een bijdrage van 25.000 euro wordt gevraagd. Zij onderzoekt of dit uit de duurzaamheidsmiddelen kan. In elk geval stelt het college vast dat wethouder De Deugd ook wethouder Water is, dus Energie(transitie), Klimaat, Milieu en Water.</w:t>
      </w:r>
    </w:p>
    <w:p w14:paraId="28F38E26" w14:textId="77777777" w:rsidR="00406DA4" w:rsidRDefault="00000000">
      <w:pPr>
        <w:numPr>
          <w:ilvl w:val="0"/>
          <w:numId w:val="5"/>
        </w:numPr>
        <w:spacing w:after="220" w:line="253" w:lineRule="auto"/>
        <w:ind w:hanging="817"/>
      </w:pPr>
      <w:r>
        <w:rPr>
          <w:b/>
        </w:rPr>
        <w:t>Mededelingen</w:t>
      </w:r>
    </w:p>
    <w:p w14:paraId="22A11761" w14:textId="77777777" w:rsidR="00406DA4" w:rsidRDefault="00000000">
      <w:pPr>
        <w:ind w:left="812"/>
      </w:pPr>
      <w:r>
        <w:t xml:space="preserve">Er zijn geen overige mededelingen. </w:t>
      </w:r>
    </w:p>
    <w:p w14:paraId="190ABA55" w14:textId="77777777" w:rsidR="00406DA4" w:rsidRDefault="00000000">
      <w:pPr>
        <w:pStyle w:val="Kop1"/>
        <w:ind w:left="-5"/>
      </w:pPr>
      <w:r>
        <w:lastRenderedPageBreak/>
        <w:t>Raadsaangelegenheden</w:t>
      </w:r>
    </w:p>
    <w:p w14:paraId="4B9B1D67" w14:textId="77777777" w:rsidR="00406DA4" w:rsidRDefault="00000000">
      <w:pPr>
        <w:numPr>
          <w:ilvl w:val="0"/>
          <w:numId w:val="6"/>
        </w:numPr>
        <w:spacing w:after="5" w:line="253" w:lineRule="auto"/>
        <w:ind w:hanging="817"/>
      </w:pPr>
      <w:r>
        <w:rPr>
          <w:b/>
        </w:rPr>
        <w:t xml:space="preserve">Vooruitblik Werkbijeenkomst </w:t>
      </w:r>
      <w:proofErr w:type="spellStart"/>
      <w:r>
        <w:rPr>
          <w:b/>
        </w:rPr>
        <w:t>Reablement</w:t>
      </w:r>
      <w:proofErr w:type="spellEnd"/>
      <w:r>
        <w:rPr>
          <w:b/>
        </w:rPr>
        <w:t>/herstelgerichte ondersteuning (</w:t>
      </w:r>
      <w:proofErr w:type="spellStart"/>
      <w:r>
        <w:rPr>
          <w:b/>
        </w:rPr>
        <w:t>Wmo</w:t>
      </w:r>
      <w:proofErr w:type="spellEnd"/>
      <w:r>
        <w:rPr>
          <w:b/>
        </w:rPr>
        <w:t xml:space="preserve">) d.d. </w:t>
      </w:r>
    </w:p>
    <w:p w14:paraId="18C3E00C" w14:textId="77777777" w:rsidR="00406DA4" w:rsidRDefault="00000000">
      <w:pPr>
        <w:spacing w:after="220" w:line="253" w:lineRule="auto"/>
        <w:ind w:left="827"/>
      </w:pPr>
      <w:r>
        <w:rPr>
          <w:b/>
        </w:rPr>
        <w:t>10 september 2026</w:t>
      </w:r>
    </w:p>
    <w:p w14:paraId="2D76E7DB" w14:textId="77777777" w:rsidR="00406DA4" w:rsidRDefault="00000000">
      <w:pPr>
        <w:ind w:left="812"/>
      </w:pPr>
      <w:r>
        <w:t xml:space="preserve">Het college kijkt vooruit naar de BIO die de raad heeft georganiseerd met een presentatie door de GR Sociaal over dit onderwerp. </w:t>
      </w:r>
    </w:p>
    <w:p w14:paraId="45A97893" w14:textId="77777777" w:rsidR="00406DA4" w:rsidRDefault="00000000">
      <w:pPr>
        <w:numPr>
          <w:ilvl w:val="0"/>
          <w:numId w:val="6"/>
        </w:numPr>
        <w:spacing w:after="220" w:line="253" w:lineRule="auto"/>
        <w:ind w:hanging="817"/>
      </w:pPr>
      <w:r>
        <w:rPr>
          <w:b/>
        </w:rPr>
        <w:t>Vooruitblik Presidium d.d. 15 september 2026</w:t>
      </w:r>
    </w:p>
    <w:p w14:paraId="11838C34" w14:textId="77777777" w:rsidR="00406DA4" w:rsidRDefault="00000000">
      <w:pPr>
        <w:ind w:left="812"/>
      </w:pPr>
      <w:r>
        <w:t xml:space="preserve">Voor dit punt is helaas te weinig tijd en schuift door naar volgende week. </w:t>
      </w:r>
    </w:p>
    <w:p w14:paraId="7EA65079" w14:textId="77777777" w:rsidR="00406DA4" w:rsidRDefault="00000000">
      <w:pPr>
        <w:pStyle w:val="Kop1"/>
        <w:ind w:left="-5"/>
      </w:pPr>
      <w:r>
        <w:t>Rondvraag</w:t>
      </w:r>
    </w:p>
    <w:p w14:paraId="4D6A2AE4" w14:textId="77777777" w:rsidR="00406DA4" w:rsidRDefault="00000000">
      <w:pPr>
        <w:tabs>
          <w:tab w:val="center" w:pos="1817"/>
        </w:tabs>
        <w:spacing w:after="220" w:line="253" w:lineRule="auto"/>
        <w:ind w:left="-15" w:firstLine="0"/>
      </w:pPr>
      <w:r>
        <w:t>25</w:t>
      </w:r>
      <w:r>
        <w:tab/>
      </w:r>
      <w:r>
        <w:rPr>
          <w:b/>
        </w:rPr>
        <w:t>Rondvraag openbaar</w:t>
      </w:r>
    </w:p>
    <w:p w14:paraId="7CFC4D42" w14:textId="77777777" w:rsidR="00406DA4" w:rsidRDefault="00000000">
      <w:pPr>
        <w:spacing w:after="112"/>
        <w:ind w:left="812"/>
      </w:pPr>
      <w:r>
        <w:t xml:space="preserve">Wethouder De Deugd meldt dat zij is gevraagd voor een nieuwe nevenfunctie. Het is nog niet formeel maar ze polst alvast de reactie van de overige collegeleden en die zijn enthousiast. Zodra één en ander definitief is, zal dit worden toegevoegd aan de gepubliceerde nevenfuncties op de website. Ook meldt ze dat er twee 'geluiden van Alblasserdam' te horen zullen zijn bij de opening van het </w:t>
      </w:r>
      <w:proofErr w:type="spellStart"/>
      <w:r>
        <w:t>Dordthuis</w:t>
      </w:r>
      <w:proofErr w:type="spellEnd"/>
      <w:r>
        <w:t>.</w:t>
      </w:r>
    </w:p>
    <w:p w14:paraId="762CD469" w14:textId="77777777" w:rsidR="00406DA4" w:rsidRDefault="00000000">
      <w:pPr>
        <w:spacing w:after="112"/>
        <w:ind w:left="812"/>
      </w:pPr>
      <w:r>
        <w:t xml:space="preserve">Wethouder De Gier meldt dat het bestuur van de Jozuakerk een brief heeft gestuurd in reactie op de afwijzing van hun verzoek te mogen uitbreiden. Deze komt op de Lijst ingekomen stukken. </w:t>
      </w:r>
    </w:p>
    <w:p w14:paraId="30DDAEAA" w14:textId="77777777" w:rsidR="00406DA4" w:rsidRDefault="00000000">
      <w:pPr>
        <w:spacing w:after="112"/>
        <w:ind w:left="812"/>
      </w:pPr>
      <w:r>
        <w:t xml:space="preserve">Wethouder Kosten informeert het college over de ontwikkelingen rond thuisonderwijs en de gevolgen die dit heeft voor individuele gevallen, ook in Alblasserdam. Zodra hier meer over te zeggen is, komt hij er op terug. </w:t>
      </w:r>
    </w:p>
    <w:p w14:paraId="4382869A" w14:textId="77777777" w:rsidR="00406DA4" w:rsidRDefault="00000000">
      <w:pPr>
        <w:ind w:left="812"/>
      </w:pPr>
      <w:r>
        <w:t xml:space="preserve">De burgemeester praat het college bij over een geslaagd bezoek aan een 100 jarige. </w:t>
      </w:r>
    </w:p>
    <w:p w14:paraId="0172896E" w14:textId="77777777" w:rsidR="00406DA4" w:rsidRDefault="00000000">
      <w:pPr>
        <w:pStyle w:val="Kop1"/>
        <w:ind w:left="-5"/>
      </w:pPr>
      <w:r>
        <w:t>UITNODIGINGEN</w:t>
      </w:r>
    </w:p>
    <w:p w14:paraId="220EFF61" w14:textId="77777777" w:rsidR="00406DA4" w:rsidRDefault="00000000">
      <w:pPr>
        <w:tabs>
          <w:tab w:val="center" w:pos="3973"/>
        </w:tabs>
        <w:spacing w:after="220" w:line="253" w:lineRule="auto"/>
        <w:ind w:left="-15" w:firstLine="0"/>
      </w:pPr>
      <w:r>
        <w:t>27</w:t>
      </w:r>
      <w:r>
        <w:tab/>
      </w:r>
      <w:r>
        <w:rPr>
          <w:b/>
        </w:rPr>
        <w:t>Bespreking bezoeken collegeleden komende week / Uitnodigingen</w:t>
      </w:r>
    </w:p>
    <w:p w14:paraId="3467EB7B" w14:textId="77777777" w:rsidR="00406DA4" w:rsidRDefault="00000000">
      <w:pPr>
        <w:ind w:left="812"/>
      </w:pPr>
      <w:r>
        <w:t xml:space="preserve">Er zijn deze week geen nieuwe uitnodigingen te bespreken vanwege onderbezetting op het secretariaat. Actuele uitnodigingen worden direct met de portefeuillehouder opgenomen. </w:t>
      </w:r>
    </w:p>
    <w:p w14:paraId="11C1985A" w14:textId="77777777" w:rsidR="00406DA4" w:rsidRDefault="00000000">
      <w:pPr>
        <w:pStyle w:val="Kop1"/>
        <w:ind w:left="-5"/>
      </w:pPr>
      <w:r>
        <w:t>INGEKOMEN STUKKEN</w:t>
      </w:r>
    </w:p>
    <w:p w14:paraId="4AFE7B8A" w14:textId="77777777" w:rsidR="00406DA4" w:rsidRDefault="00000000">
      <w:pPr>
        <w:tabs>
          <w:tab w:val="center" w:pos="4763"/>
        </w:tabs>
        <w:spacing w:after="5" w:line="253" w:lineRule="auto"/>
        <w:ind w:left="-15" w:firstLine="0"/>
      </w:pPr>
      <w:r>
        <w:t>28</w:t>
      </w:r>
      <w:r>
        <w:tab/>
      </w:r>
      <w:r>
        <w:rPr>
          <w:b/>
        </w:rPr>
        <w:t xml:space="preserve">Ingekomen stukken: Financieel toezicht begroting 2027 m.b.t. Gemeenschappelijke </w:t>
      </w:r>
    </w:p>
    <w:p w14:paraId="1FD6403A" w14:textId="77777777" w:rsidR="00406DA4" w:rsidRDefault="00000000">
      <w:pPr>
        <w:spacing w:after="220" w:line="253" w:lineRule="auto"/>
        <w:ind w:left="827"/>
      </w:pPr>
      <w:r>
        <w:rPr>
          <w:b/>
        </w:rPr>
        <w:t>Regeling Sociaal</w:t>
      </w:r>
    </w:p>
    <w:p w14:paraId="796AC031" w14:textId="77777777" w:rsidR="00406DA4" w:rsidRDefault="00000000">
      <w:pPr>
        <w:ind w:left="812"/>
      </w:pPr>
      <w:r>
        <w:t xml:space="preserve">Het college neemt kennis van de brief en in het bijzonder de passages over de wijze waarop de provincie naar de GR Sociaal kijkt. Dit is in lijn met de wijze waarop het college kritisch is op besparingen en de lijn van financieel toezicht aanhoudt voordat deze worden ingeboekt. Wethouder De Gier geeft de burgemeester mee dat het hem verstandig lijkt dat de raad ingaat op het aanbod van de provincie om een toelichting te geven op financieel toezicht en de wijze waarop dit wordt ingevuld, net als de gevolgen van een niet sluitende begroting. De burgemeester neemt deze suggestie mee naar het presidium. </w:t>
      </w:r>
    </w:p>
    <w:p w14:paraId="0F5C10D0" w14:textId="77777777" w:rsidR="00406DA4" w:rsidRDefault="00000000">
      <w:pPr>
        <w:pStyle w:val="Kop1"/>
        <w:ind w:left="-5"/>
      </w:pPr>
      <w:r>
        <w:lastRenderedPageBreak/>
        <w:t>SLUITING</w:t>
      </w:r>
    </w:p>
    <w:p w14:paraId="59FDBC86" w14:textId="77777777" w:rsidR="00406DA4" w:rsidRDefault="00000000">
      <w:pPr>
        <w:tabs>
          <w:tab w:val="center" w:pos="1184"/>
        </w:tabs>
        <w:spacing w:after="220" w:line="253" w:lineRule="auto"/>
        <w:ind w:left="-15" w:firstLine="0"/>
      </w:pPr>
      <w:r>
        <w:t>30</w:t>
      </w:r>
      <w:r>
        <w:tab/>
      </w:r>
      <w:r>
        <w:rPr>
          <w:b/>
        </w:rPr>
        <w:t>Sluiting</w:t>
      </w:r>
    </w:p>
    <w:p w14:paraId="76364D06" w14:textId="77777777" w:rsidR="00406DA4" w:rsidRDefault="00000000">
      <w:pPr>
        <w:spacing w:after="1159" w:line="259" w:lineRule="auto"/>
        <w:ind w:left="0" w:right="1996" w:firstLine="0"/>
        <w:jc w:val="right"/>
      </w:pPr>
      <w:r>
        <w:t xml:space="preserve">De voorzitter sluit de vergadering en dankt een ieder voor de inbreng. </w:t>
      </w:r>
    </w:p>
    <w:p w14:paraId="1C35D20C" w14:textId="77777777" w:rsidR="00406DA4" w:rsidRDefault="00000000">
      <w:pPr>
        <w:tabs>
          <w:tab w:val="center" w:pos="4340"/>
        </w:tabs>
        <w:ind w:left="0" w:firstLine="0"/>
      </w:pPr>
      <w:r>
        <w:t>De secretaris,</w:t>
      </w:r>
      <w:r>
        <w:tab/>
        <w:t>De burgemeester,</w:t>
      </w:r>
    </w:p>
    <w:sectPr w:rsidR="00406DA4">
      <w:footerReference w:type="even" r:id="rId8"/>
      <w:footerReference w:type="default" r:id="rId9"/>
      <w:footerReference w:type="first" r:id="rId10"/>
      <w:pgSz w:w="11906" w:h="16838"/>
      <w:pgMar w:top="563" w:right="1528" w:bottom="1424" w:left="1417" w:header="708" w:footer="82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4B116" w14:textId="77777777" w:rsidR="00405486" w:rsidRDefault="00405486">
      <w:pPr>
        <w:spacing w:after="0" w:line="240" w:lineRule="auto"/>
      </w:pPr>
      <w:r>
        <w:separator/>
      </w:r>
    </w:p>
  </w:endnote>
  <w:endnote w:type="continuationSeparator" w:id="0">
    <w:p w14:paraId="0294BE64" w14:textId="77777777" w:rsidR="00405486" w:rsidRDefault="00405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0D97" w14:textId="77777777" w:rsidR="00406DA4" w:rsidRDefault="00000000">
    <w:pPr>
      <w:spacing w:after="0" w:line="259" w:lineRule="auto"/>
      <w:ind w:left="111" w:firstLine="0"/>
      <w:jc w:val="center"/>
    </w:pPr>
    <w:r>
      <w:fldChar w:fldCharType="begin"/>
    </w:r>
    <w:r>
      <w:instrText xml:space="preserve"> PAGE   \* MERGEFORMAT </w:instrText>
    </w:r>
    <w:r>
      <w:fldChar w:fldCharType="separate"/>
    </w:r>
    <w:r>
      <w:t>1</w:t>
    </w:r>
    <w:r>
      <w:fldChar w:fldCharType="end"/>
    </w:r>
    <w:r>
      <w:t>/</w:t>
    </w:r>
    <w:fldSimple w:instr=" NUMPAGES   \* MERGEFORMAT ">
      <w:r w:rsidR="00406DA4">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6AE5" w14:textId="77777777" w:rsidR="00406DA4" w:rsidRDefault="00000000">
    <w:pPr>
      <w:spacing w:after="0" w:line="259" w:lineRule="auto"/>
      <w:ind w:left="111" w:firstLine="0"/>
      <w:jc w:val="center"/>
    </w:pPr>
    <w:r>
      <w:fldChar w:fldCharType="begin"/>
    </w:r>
    <w:r>
      <w:instrText xml:space="preserve"> PAGE   \* MERGEFORMAT </w:instrText>
    </w:r>
    <w:r>
      <w:fldChar w:fldCharType="separate"/>
    </w:r>
    <w:r>
      <w:t>1</w:t>
    </w:r>
    <w:r>
      <w:fldChar w:fldCharType="end"/>
    </w:r>
    <w:r>
      <w:t>/</w:t>
    </w:r>
    <w:fldSimple w:instr=" NUMPAGES   \* MERGEFORMAT ">
      <w:r w:rsidR="00406DA4">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D582" w14:textId="77777777" w:rsidR="00406DA4" w:rsidRDefault="00000000">
    <w:pPr>
      <w:spacing w:after="0" w:line="259" w:lineRule="auto"/>
      <w:ind w:left="111" w:firstLine="0"/>
      <w:jc w:val="center"/>
    </w:pPr>
    <w:r>
      <w:fldChar w:fldCharType="begin"/>
    </w:r>
    <w:r>
      <w:instrText xml:space="preserve"> PAGE   \* MERGEFORMAT </w:instrText>
    </w:r>
    <w:r>
      <w:fldChar w:fldCharType="separate"/>
    </w:r>
    <w:r>
      <w:t>1</w:t>
    </w:r>
    <w:r>
      <w:fldChar w:fldCharType="end"/>
    </w:r>
    <w:r>
      <w:t>/</w:t>
    </w:r>
    <w:fldSimple w:instr=" NUMPAGES   \* MERGEFORMAT ">
      <w:r w:rsidR="00406DA4">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C9E9" w14:textId="77777777" w:rsidR="00405486" w:rsidRDefault="00405486">
      <w:pPr>
        <w:spacing w:after="0" w:line="240" w:lineRule="auto"/>
      </w:pPr>
      <w:r>
        <w:separator/>
      </w:r>
    </w:p>
  </w:footnote>
  <w:footnote w:type="continuationSeparator" w:id="0">
    <w:p w14:paraId="3FE3920E" w14:textId="77777777" w:rsidR="00405486" w:rsidRDefault="004054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3B06"/>
    <w:multiLevelType w:val="hybridMultilevel"/>
    <w:tmpl w:val="0AE2C912"/>
    <w:lvl w:ilvl="0" w:tplc="767CD988">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D88D2C">
      <w:start w:val="1"/>
      <w:numFmt w:val="bullet"/>
      <w:lvlText w:val="o"/>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AC2108">
      <w:start w:val="1"/>
      <w:numFmt w:val="bullet"/>
      <w:lvlText w:val="▪"/>
      <w:lvlJc w:val="left"/>
      <w:pPr>
        <w:ind w:left="29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8EC68A">
      <w:start w:val="1"/>
      <w:numFmt w:val="bullet"/>
      <w:lvlText w:val="•"/>
      <w:lvlJc w:val="left"/>
      <w:pPr>
        <w:ind w:left="3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8D2D4">
      <w:start w:val="1"/>
      <w:numFmt w:val="bullet"/>
      <w:lvlText w:val="o"/>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8402F4">
      <w:start w:val="1"/>
      <w:numFmt w:val="bullet"/>
      <w:lvlText w:val="▪"/>
      <w:lvlJc w:val="left"/>
      <w:pPr>
        <w:ind w:left="51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0CBB66">
      <w:start w:val="1"/>
      <w:numFmt w:val="bullet"/>
      <w:lvlText w:val="•"/>
      <w:lvlJc w:val="left"/>
      <w:pPr>
        <w:ind w:left="5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AAAF70">
      <w:start w:val="1"/>
      <w:numFmt w:val="bullet"/>
      <w:lvlText w:val="o"/>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42022A">
      <w:start w:val="1"/>
      <w:numFmt w:val="bullet"/>
      <w:lvlText w:val="▪"/>
      <w:lvlJc w:val="left"/>
      <w:pPr>
        <w:ind w:left="72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A291E53"/>
    <w:multiLevelType w:val="hybridMultilevel"/>
    <w:tmpl w:val="336E63F6"/>
    <w:lvl w:ilvl="0" w:tplc="3886F060">
      <w:start w:val="21"/>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462D1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B1A551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1AE81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98FAE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1607A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2F6844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82391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E20870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43C0269"/>
    <w:multiLevelType w:val="hybridMultilevel"/>
    <w:tmpl w:val="3CBEB848"/>
    <w:lvl w:ilvl="0" w:tplc="34B0BFA0">
      <w:start w:val="1"/>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F08ED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EB247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02FA6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4A7DE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6F4CEC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4F2359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009E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FA2C5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0A46D4B"/>
    <w:multiLevelType w:val="hybridMultilevel"/>
    <w:tmpl w:val="6332F66C"/>
    <w:lvl w:ilvl="0" w:tplc="581215BA">
      <w:start w:val="14"/>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DEDC3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8EC77F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3AE8B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CEF18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6C8A49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723B8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E4E3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9F8478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9715ABE"/>
    <w:multiLevelType w:val="hybridMultilevel"/>
    <w:tmpl w:val="D7B26E6E"/>
    <w:lvl w:ilvl="0" w:tplc="04684638">
      <w:start w:val="8"/>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EE9E0E">
      <w:start w:val="1"/>
      <w:numFmt w:val="bullet"/>
      <w:lvlText w:val="•"/>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7EEA9E">
      <w:start w:val="1"/>
      <w:numFmt w:val="bullet"/>
      <w:lvlText w:val="▪"/>
      <w:lvlJc w:val="left"/>
      <w:pPr>
        <w:ind w:left="22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5EDA0E">
      <w:start w:val="1"/>
      <w:numFmt w:val="bullet"/>
      <w:lvlText w:val="•"/>
      <w:lvlJc w:val="left"/>
      <w:pPr>
        <w:ind w:left="2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54355C">
      <w:start w:val="1"/>
      <w:numFmt w:val="bullet"/>
      <w:lvlText w:val="o"/>
      <w:lvlJc w:val="left"/>
      <w:pPr>
        <w:ind w:left="36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82E932">
      <w:start w:val="1"/>
      <w:numFmt w:val="bullet"/>
      <w:lvlText w:val="▪"/>
      <w:lvlJc w:val="left"/>
      <w:pPr>
        <w:ind w:left="44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08E2E4">
      <w:start w:val="1"/>
      <w:numFmt w:val="bullet"/>
      <w:lvlText w:val="•"/>
      <w:lvlJc w:val="left"/>
      <w:pPr>
        <w:ind w:left="51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00D096">
      <w:start w:val="1"/>
      <w:numFmt w:val="bullet"/>
      <w:lvlText w:val="o"/>
      <w:lvlJc w:val="left"/>
      <w:pPr>
        <w:ind w:left="58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7094A4">
      <w:start w:val="1"/>
      <w:numFmt w:val="bullet"/>
      <w:lvlText w:val="▪"/>
      <w:lvlJc w:val="left"/>
      <w:pPr>
        <w:ind w:left="6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AA764E8"/>
    <w:multiLevelType w:val="hybridMultilevel"/>
    <w:tmpl w:val="DECCF47E"/>
    <w:lvl w:ilvl="0" w:tplc="48CE8C5C">
      <w:start w:val="23"/>
      <w:numFmt w:val="decimal"/>
      <w:lvlText w:val="%1"/>
      <w:lvlJc w:val="left"/>
      <w:pPr>
        <w:ind w:left="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AE6F9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AA91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DA7EF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026EC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15E853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29887F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86CF4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FC9AA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037345910">
    <w:abstractNumId w:val="2"/>
  </w:num>
  <w:num w:numId="2" w16cid:durableId="1046490759">
    <w:abstractNumId w:val="4"/>
  </w:num>
  <w:num w:numId="3" w16cid:durableId="413212875">
    <w:abstractNumId w:val="0"/>
  </w:num>
  <w:num w:numId="4" w16cid:durableId="1021711630">
    <w:abstractNumId w:val="3"/>
  </w:num>
  <w:num w:numId="5" w16cid:durableId="77293418">
    <w:abstractNumId w:val="1"/>
  </w:num>
  <w:num w:numId="6" w16cid:durableId="98111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A4"/>
    <w:rsid w:val="000C1429"/>
    <w:rsid w:val="0040469B"/>
    <w:rsid w:val="00405486"/>
    <w:rsid w:val="00406DA4"/>
    <w:rsid w:val="007066FF"/>
    <w:rsid w:val="009726AC"/>
    <w:rsid w:val="00E449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AD5D"/>
  <w15:docId w15:val="{5F511818-8F76-4D06-9B59-A51C5AA87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728" w:line="250" w:lineRule="auto"/>
      <w:ind w:left="10" w:hanging="10"/>
    </w:pPr>
    <w:rPr>
      <w:rFonts w:ascii="Arial" w:eastAsia="Arial" w:hAnsi="Arial" w:cs="Arial"/>
      <w:color w:val="000000"/>
      <w:sz w:val="20"/>
    </w:rPr>
  </w:style>
  <w:style w:type="paragraph" w:styleId="Kop1">
    <w:name w:val="heading 1"/>
    <w:next w:val="Standaard"/>
    <w:link w:val="Kop1Char"/>
    <w:uiPriority w:val="9"/>
    <w:qFormat/>
    <w:pPr>
      <w:keepNext/>
      <w:keepLines/>
      <w:spacing w:after="188" w:line="259" w:lineRule="auto"/>
      <w:ind w:left="10" w:hanging="10"/>
      <w:outlineLvl w:val="0"/>
    </w:pPr>
    <w:rPr>
      <w:rFonts w:ascii="Arial" w:eastAsia="Arial" w:hAnsi="Arial" w:cs="Arial"/>
      <w:b/>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1689</Words>
  <Characters>9290</Characters>
  <Application>Microsoft Office Word</Application>
  <DocSecurity>0</DocSecurity>
  <Lines>77</Lines>
  <Paragraphs>21</Paragraphs>
  <ScaleCrop>false</ScaleCrop>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svc_greenvalley</dc:creator>
  <cp:keywords/>
  <cp:lastModifiedBy>Meijer-Kern, R (Rozella)</cp:lastModifiedBy>
  <cp:revision>2</cp:revision>
  <dcterms:created xsi:type="dcterms:W3CDTF">2026-10-08T13:13:00Z</dcterms:created>
  <dcterms:modified xsi:type="dcterms:W3CDTF">2026-10-08T13:13:00Z</dcterms:modified>
</cp:coreProperties>
</file>